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7A2C6" w14:textId="77777777" w:rsidR="00A2482C" w:rsidRDefault="00A2482C" w:rsidP="00A2482C">
      <w:pPr>
        <w:jc w:val="center"/>
        <w:rPr>
          <w:rFonts w:asciiTheme="minorHAnsi" w:eastAsiaTheme="minorHAnsi" w:hAnsiTheme="minorHAnsi" w:cstheme="minorHAnsi"/>
          <w:b/>
          <w:bCs/>
          <w:sz w:val="40"/>
          <w:szCs w:val="40"/>
        </w:rPr>
      </w:pPr>
      <w:r>
        <w:rPr>
          <w:rFonts w:asciiTheme="minorHAnsi" w:eastAsiaTheme="minorHAnsi" w:hAnsiTheme="minorHAnsi" w:cstheme="minorHAnsi"/>
          <w:b/>
          <w:bCs/>
          <w:sz w:val="40"/>
          <w:szCs w:val="40"/>
        </w:rPr>
        <w:t>Generalforsamling 2021 tirsdag 15. juni 2021 kl. 17.30 på Hotel Hedemarken,</w:t>
      </w:r>
      <w:r>
        <w:rPr>
          <w:rFonts w:ascii="Arial" w:hAnsi="Arial" w:cs="Arial"/>
          <w:b/>
          <w:bCs/>
          <w:color w:val="3C424F"/>
          <w:sz w:val="40"/>
          <w:szCs w:val="40"/>
          <w:shd w:val="clear" w:color="auto" w:fill="FFFFFF"/>
        </w:rPr>
        <w:t xml:space="preserve"> </w:t>
      </w:r>
      <w:r>
        <w:rPr>
          <w:rFonts w:asciiTheme="minorHAnsi" w:eastAsiaTheme="minorHAnsi" w:hAnsiTheme="minorHAnsi" w:cstheme="minorHAnsi"/>
          <w:b/>
          <w:bCs/>
          <w:sz w:val="40"/>
          <w:szCs w:val="40"/>
        </w:rPr>
        <w:t>Hedemarken 22, 7200 Grindsted</w:t>
      </w:r>
    </w:p>
    <w:p w14:paraId="08EC702F" w14:textId="77777777" w:rsidR="00A2482C" w:rsidRDefault="00A2482C" w:rsidP="00A2482C">
      <w:pPr>
        <w:rPr>
          <w:rFonts w:asciiTheme="minorHAnsi" w:eastAsiaTheme="minorHAnsi" w:hAnsiTheme="minorHAnsi" w:cstheme="minorHAnsi"/>
          <w:szCs w:val="24"/>
        </w:rPr>
      </w:pPr>
    </w:p>
    <w:p w14:paraId="719874FE" w14:textId="77777777" w:rsidR="00A2482C" w:rsidRDefault="00A2482C" w:rsidP="00A2482C">
      <w:pPr>
        <w:rPr>
          <w:rFonts w:asciiTheme="minorHAnsi" w:eastAsiaTheme="minorHAnsi" w:hAnsiTheme="minorHAnsi" w:cstheme="minorHAnsi"/>
          <w:szCs w:val="24"/>
        </w:rPr>
      </w:pPr>
      <w:r>
        <w:rPr>
          <w:rFonts w:asciiTheme="minorHAnsi" w:eastAsiaTheme="minorHAnsi" w:hAnsiTheme="minorHAnsi" w:cstheme="minorHAnsi"/>
          <w:szCs w:val="24"/>
        </w:rPr>
        <w:t>Referat:</w:t>
      </w:r>
    </w:p>
    <w:p w14:paraId="00CD1DC7" w14:textId="77777777" w:rsidR="00A2482C" w:rsidRDefault="00A2482C" w:rsidP="00A2482C">
      <w:pPr>
        <w:rPr>
          <w:rFonts w:asciiTheme="minorHAnsi" w:eastAsiaTheme="minorHAnsi" w:hAnsiTheme="minorHAnsi" w:cstheme="minorHAnsi"/>
          <w:szCs w:val="24"/>
        </w:rPr>
      </w:pPr>
    </w:p>
    <w:p w14:paraId="57FC052D" w14:textId="77777777" w:rsidR="00A2482C" w:rsidRDefault="00A2482C" w:rsidP="00A2482C">
      <w:pPr>
        <w:rPr>
          <w:rFonts w:asciiTheme="minorHAnsi" w:eastAsiaTheme="minorHAnsi" w:hAnsiTheme="minorHAnsi" w:cstheme="minorHAnsi"/>
          <w:szCs w:val="24"/>
        </w:rPr>
      </w:pPr>
      <w:r>
        <w:rPr>
          <w:rFonts w:asciiTheme="minorHAnsi" w:eastAsiaTheme="minorHAnsi" w:hAnsiTheme="minorHAnsi" w:cstheme="minorHAnsi"/>
          <w:szCs w:val="24"/>
        </w:rPr>
        <w:t>Dagsorden ifølge vedtægterne.</w:t>
      </w:r>
    </w:p>
    <w:p w14:paraId="7A5F7DCA" w14:textId="77777777" w:rsidR="00A2482C" w:rsidRDefault="00A2482C" w:rsidP="00A2482C">
      <w:pPr>
        <w:rPr>
          <w:rFonts w:asciiTheme="minorHAnsi" w:eastAsiaTheme="minorHAnsi" w:hAnsiTheme="minorHAnsi" w:cstheme="minorHAnsi"/>
          <w:szCs w:val="24"/>
        </w:rPr>
      </w:pPr>
    </w:p>
    <w:p w14:paraId="3C69B002" w14:textId="77777777" w:rsidR="00A2482C" w:rsidRDefault="00A2482C" w:rsidP="00A2482C">
      <w:pPr>
        <w:numPr>
          <w:ilvl w:val="0"/>
          <w:numId w:val="19"/>
        </w:numPr>
        <w:tabs>
          <w:tab w:val="num" w:pos="360"/>
        </w:tabs>
        <w:rPr>
          <w:rFonts w:asciiTheme="minorHAnsi" w:eastAsiaTheme="minorHAnsi" w:hAnsiTheme="minorHAnsi" w:cstheme="minorHAnsi"/>
          <w:i/>
          <w:szCs w:val="24"/>
        </w:rPr>
      </w:pPr>
      <w:r>
        <w:rPr>
          <w:rFonts w:asciiTheme="minorHAnsi" w:eastAsiaTheme="minorHAnsi" w:hAnsiTheme="minorHAnsi" w:cstheme="minorHAnsi"/>
          <w:i/>
          <w:szCs w:val="24"/>
        </w:rPr>
        <w:t xml:space="preserve">Valg af dirigent og fastsættelse af forretningsorden. </w:t>
      </w:r>
    </w:p>
    <w:p w14:paraId="3D921FDB" w14:textId="77777777" w:rsidR="00A2482C" w:rsidRDefault="00A2482C" w:rsidP="00A2482C">
      <w:pPr>
        <w:ind w:left="360"/>
        <w:rPr>
          <w:rFonts w:asciiTheme="minorHAnsi" w:eastAsiaTheme="minorHAnsi" w:hAnsiTheme="minorHAnsi" w:cstheme="minorHAnsi"/>
          <w:i/>
          <w:szCs w:val="24"/>
        </w:rPr>
      </w:pPr>
      <w:r>
        <w:rPr>
          <w:rFonts w:asciiTheme="minorHAnsi" w:eastAsiaTheme="minorHAnsi" w:hAnsiTheme="minorHAnsi" w:cstheme="minorHAnsi"/>
          <w:iCs/>
          <w:szCs w:val="24"/>
        </w:rPr>
        <w:t>Henning blev valgt. Henning takkede ja og gennemgik proceduren for indkaldelse og afholdelse at generalforsamlingen. Forretningsorden blev godkendt.</w:t>
      </w:r>
    </w:p>
    <w:p w14:paraId="29DCFA50" w14:textId="77777777" w:rsidR="00A2482C" w:rsidRDefault="00A2482C" w:rsidP="00A2482C">
      <w:pPr>
        <w:numPr>
          <w:ilvl w:val="0"/>
          <w:numId w:val="19"/>
        </w:numPr>
        <w:rPr>
          <w:rFonts w:asciiTheme="minorHAnsi" w:eastAsiaTheme="minorHAnsi" w:hAnsiTheme="minorHAnsi" w:cstheme="minorHAnsi"/>
          <w:i/>
          <w:szCs w:val="24"/>
        </w:rPr>
      </w:pPr>
      <w:r>
        <w:rPr>
          <w:rFonts w:asciiTheme="minorHAnsi" w:eastAsiaTheme="minorHAnsi" w:hAnsiTheme="minorHAnsi" w:cstheme="minorHAnsi"/>
          <w:i/>
          <w:szCs w:val="24"/>
        </w:rPr>
        <w:t>Formandens beretning.</w:t>
      </w:r>
    </w:p>
    <w:p w14:paraId="1D7B9C2B" w14:textId="77777777" w:rsidR="00A2482C" w:rsidRDefault="00A2482C" w:rsidP="00A2482C">
      <w:pPr>
        <w:ind w:left="360"/>
        <w:rPr>
          <w:rFonts w:asciiTheme="minorHAnsi" w:eastAsiaTheme="minorHAnsi" w:hAnsiTheme="minorHAnsi" w:cstheme="minorHAnsi"/>
          <w:iCs/>
          <w:szCs w:val="24"/>
        </w:rPr>
      </w:pPr>
      <w:r>
        <w:rPr>
          <w:rFonts w:asciiTheme="minorHAnsi" w:eastAsiaTheme="minorHAnsi" w:hAnsiTheme="minorHAnsi" w:cstheme="minorHAnsi"/>
          <w:iCs/>
          <w:szCs w:val="24"/>
        </w:rPr>
        <w:t xml:space="preserve">A20 blev nævnt som et vigtigt område, det afløste lov 409. Der er lavet en fælles skabelon til skoleplanen, og det er den der bruges på alle skoler i kommunen. Skabelonen bruges også til næste skoleår, hvor vi går i gang omkring jul. Dette skoleår bliver et </w:t>
      </w:r>
      <w:proofErr w:type="spellStart"/>
      <w:r>
        <w:rPr>
          <w:rFonts w:asciiTheme="minorHAnsi" w:eastAsiaTheme="minorHAnsi" w:hAnsiTheme="minorHAnsi" w:cstheme="minorHAnsi"/>
          <w:iCs/>
          <w:szCs w:val="24"/>
        </w:rPr>
        <w:t>prøveår</w:t>
      </w:r>
      <w:proofErr w:type="spellEnd"/>
      <w:r>
        <w:rPr>
          <w:rFonts w:asciiTheme="minorHAnsi" w:eastAsiaTheme="minorHAnsi" w:hAnsiTheme="minorHAnsi" w:cstheme="minorHAnsi"/>
          <w:iCs/>
          <w:szCs w:val="24"/>
        </w:rPr>
        <w:t xml:space="preserve">. OK21 86% jastemmer, vores kreds var den kreds med den 4. højeste deltagelse. Lønstigning på 5.2 % så en lille reallønsudvikling. </w:t>
      </w:r>
      <w:proofErr w:type="spellStart"/>
      <w:r>
        <w:rPr>
          <w:rFonts w:asciiTheme="minorHAnsi" w:eastAsiaTheme="minorHAnsi" w:hAnsiTheme="minorHAnsi" w:cstheme="minorHAnsi"/>
          <w:iCs/>
          <w:szCs w:val="24"/>
        </w:rPr>
        <w:t>Covid</w:t>
      </w:r>
      <w:proofErr w:type="spellEnd"/>
      <w:r>
        <w:rPr>
          <w:rFonts w:asciiTheme="minorHAnsi" w:eastAsiaTheme="minorHAnsi" w:hAnsiTheme="minorHAnsi" w:cstheme="minorHAnsi"/>
          <w:iCs/>
          <w:szCs w:val="24"/>
        </w:rPr>
        <w:t xml:space="preserve"> 19, vi skolerne, har løst det flot og vist at vi er meget omstillingsparate. DLF vil indskrive overordnet, at det kan blive en mulighed at afholde virtuelle generalforsamlinger. Her i Billund </w:t>
      </w:r>
      <w:proofErr w:type="spellStart"/>
      <w:r>
        <w:rPr>
          <w:rFonts w:asciiTheme="minorHAnsi" w:eastAsiaTheme="minorHAnsi" w:hAnsiTheme="minorHAnsi" w:cstheme="minorHAnsi"/>
          <w:iCs/>
          <w:szCs w:val="24"/>
        </w:rPr>
        <w:t>lærerkreds</w:t>
      </w:r>
      <w:proofErr w:type="spellEnd"/>
      <w:r>
        <w:rPr>
          <w:rFonts w:asciiTheme="minorHAnsi" w:eastAsiaTheme="minorHAnsi" w:hAnsiTheme="minorHAnsi" w:cstheme="minorHAnsi"/>
          <w:iCs/>
          <w:szCs w:val="24"/>
        </w:rPr>
        <w:t xml:space="preserve">, arbejder vi på, at der evt. kun afholdes generalforsamling hvert 2. år, så der i de år vi ikke har generalforsamling gerne vil lave et andet arrangement, der gerne skulle lokke andre medlemmer med til at deltage. </w:t>
      </w:r>
    </w:p>
    <w:p w14:paraId="2A22CD94" w14:textId="77777777" w:rsidR="00A2482C" w:rsidRDefault="00A2482C" w:rsidP="00A2482C">
      <w:pPr>
        <w:ind w:left="360"/>
        <w:rPr>
          <w:rFonts w:asciiTheme="minorHAnsi" w:eastAsiaTheme="minorHAnsi" w:hAnsiTheme="minorHAnsi" w:cstheme="minorHAnsi"/>
          <w:iCs/>
          <w:szCs w:val="24"/>
        </w:rPr>
      </w:pPr>
      <w:r>
        <w:rPr>
          <w:rFonts w:asciiTheme="minorHAnsi" w:eastAsiaTheme="minorHAnsi" w:hAnsiTheme="minorHAnsi" w:cstheme="minorHAnsi"/>
          <w:iCs/>
          <w:szCs w:val="24"/>
        </w:rPr>
        <w:t xml:space="preserve">”Er vi gearet til fremtiden” dette arbejder vi på i Kredsen, hvor vi i samarbejde med andre kredse gerne skulle kunne optimere Kredsarbejdet. </w:t>
      </w:r>
      <w:proofErr w:type="gramStart"/>
      <w:r>
        <w:rPr>
          <w:rFonts w:asciiTheme="minorHAnsi" w:eastAsiaTheme="minorHAnsi" w:hAnsiTheme="minorHAnsi" w:cstheme="minorHAnsi"/>
          <w:iCs/>
          <w:szCs w:val="24"/>
        </w:rPr>
        <w:t>( sagsbehandling</w:t>
      </w:r>
      <w:proofErr w:type="gramEnd"/>
      <w:r>
        <w:rPr>
          <w:rFonts w:asciiTheme="minorHAnsi" w:eastAsiaTheme="minorHAnsi" w:hAnsiTheme="minorHAnsi" w:cstheme="minorHAnsi"/>
          <w:iCs/>
          <w:szCs w:val="24"/>
        </w:rPr>
        <w:t>, politiskarbejde mm.) Der henvises i øvrigt til det arbejdspapir, der er udarbejdet, hvor man kan se hvilke områder der indgår i formandens beretning.</w:t>
      </w:r>
    </w:p>
    <w:p w14:paraId="51903EAB" w14:textId="143563D6" w:rsidR="00AB0DFF" w:rsidRPr="00AB0DFF" w:rsidRDefault="00A2482C" w:rsidP="00A2482C">
      <w:pPr>
        <w:rPr>
          <w:rFonts w:asciiTheme="minorHAnsi" w:eastAsiaTheme="minorHAnsi" w:hAnsiTheme="minorHAnsi" w:cstheme="minorHAnsi"/>
          <w:szCs w:val="24"/>
        </w:rPr>
      </w:pPr>
      <w:r>
        <w:rPr>
          <w:rFonts w:asciiTheme="minorHAnsi" w:eastAsiaTheme="minorHAnsi" w:hAnsiTheme="minorHAnsi" w:cstheme="minorHAnsi"/>
          <w:iCs/>
          <w:szCs w:val="24"/>
        </w:rPr>
        <w:t xml:space="preserve"> Spørgsmål. Hvorfor skal der arbejdes 2 lektioner mere til næste år, hvorfor skal vi det? Svar: Vi skal have et undervisningstimetal på 750 timer pr år. Alt skal på opgaveoversigten, og det kan forhandles til næste skoleår, især Billundskolen bliver ramt. Vi sigter frem på at ramme medianen til næste skoleår i stedet for gennemsnittet. Vær opmærksom på at alle opgaver der er under 60 timer, skal man have at vide hvilke opgaver der skal løses. Dejligt at man har sat tid på klasselæreropgaven. Nyuddannede må kun have 24 lektioner 1.år og max. 25 lektioner 2.år. </w:t>
      </w:r>
      <w:proofErr w:type="spellStart"/>
      <w:r>
        <w:rPr>
          <w:rFonts w:asciiTheme="minorHAnsi" w:eastAsiaTheme="minorHAnsi" w:hAnsiTheme="minorHAnsi" w:cstheme="minorHAnsi"/>
          <w:iCs/>
          <w:szCs w:val="24"/>
        </w:rPr>
        <w:t>Playfull</w:t>
      </w:r>
      <w:proofErr w:type="spellEnd"/>
      <w:r>
        <w:rPr>
          <w:rFonts w:asciiTheme="minorHAnsi" w:eastAsiaTheme="minorHAnsi" w:hAnsiTheme="minorHAnsi" w:cstheme="minorHAnsi"/>
          <w:iCs/>
          <w:szCs w:val="24"/>
        </w:rPr>
        <w:t xml:space="preserve"> learning: Vær opmærksom på hvor den pædagogiske udvikling kommer fra. Den kommer oppe fra. Hvad er kredsens holdning til dette? Vores holdning er: Der prøves på at påvirkes meget fra Kredsens side. Det siges at det er lærerne skal sætte retningen og selv tage styring, altså læreren skal selv tage indflydelsen. Der skulle gerne være givet timer til nedslag i skemaet, men vi kan godt se at der savnes medarbejderinddragelse. Hvis der opleves bekymring, opfordres der til at der tages kontakt til kredsen. Skole OL er også kommet ind, og det kræver også tid. Vi skal huske at starte nede og bygge det stille og roligt op, der opfordres til at det tages stille og roligt og man siger stop. Formanden tilbyder at komme rundt på skolerne og få et indtryk og dialog vedr. </w:t>
      </w:r>
      <w:proofErr w:type="spellStart"/>
      <w:r>
        <w:rPr>
          <w:rFonts w:asciiTheme="minorHAnsi" w:eastAsiaTheme="minorHAnsi" w:hAnsiTheme="minorHAnsi" w:cstheme="minorHAnsi"/>
          <w:iCs/>
          <w:szCs w:val="24"/>
        </w:rPr>
        <w:t>Playfull</w:t>
      </w:r>
      <w:proofErr w:type="spellEnd"/>
      <w:r>
        <w:rPr>
          <w:rFonts w:asciiTheme="minorHAnsi" w:eastAsiaTheme="minorHAnsi" w:hAnsiTheme="minorHAnsi" w:cstheme="minorHAnsi"/>
          <w:iCs/>
          <w:szCs w:val="24"/>
        </w:rPr>
        <w:t xml:space="preserve"> learning. En god ide til Morten Kirk. 1/3 del af</w:t>
      </w:r>
    </w:p>
    <w:sectPr w:rsidR="00AB0DFF" w:rsidRPr="00AB0DF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2E13F" w14:textId="77777777" w:rsidR="00173CF6" w:rsidRDefault="00173CF6" w:rsidP="00150609">
      <w:r>
        <w:separator/>
      </w:r>
    </w:p>
  </w:endnote>
  <w:endnote w:type="continuationSeparator" w:id="0">
    <w:p w14:paraId="6111D376" w14:textId="77777777" w:rsidR="00173CF6" w:rsidRDefault="00173CF6" w:rsidP="0015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8F88" w14:textId="77777777" w:rsidR="009652CF" w:rsidRDefault="009652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8984" w14:textId="77777777" w:rsidR="009652CF" w:rsidRPr="00150609" w:rsidRDefault="00173CF6" w:rsidP="009652CF">
    <w:pPr>
      <w:pStyle w:val="Sidefod"/>
    </w:pPr>
    <w:hyperlink r:id="rId1" w:history="1">
      <w:r w:rsidR="009652CF" w:rsidRPr="00150609">
        <w:rPr>
          <w:rStyle w:val="Hyperlink"/>
        </w:rPr>
        <w:t>Billund Lærerkreds - Kreds 105</w:t>
      </w:r>
    </w:hyperlink>
  </w:p>
  <w:p w14:paraId="31E46FC9" w14:textId="77777777" w:rsidR="009652CF" w:rsidRDefault="009652CF" w:rsidP="009652CF">
    <w:pPr>
      <w:pStyle w:val="Sidefod"/>
    </w:pPr>
    <w:r w:rsidRPr="00150609">
      <w:t>Vestergade 12</w:t>
    </w:r>
    <w:r>
      <w:t>A</w:t>
    </w:r>
    <w:r w:rsidRPr="00150609">
      <w:t>,1 7200 Grindsted</w:t>
    </w:r>
  </w:p>
  <w:p w14:paraId="23A13BFA" w14:textId="77777777" w:rsidR="009652CF" w:rsidRDefault="009652CF" w:rsidP="009652CF">
    <w:pPr>
      <w:pStyle w:val="Sidefod"/>
    </w:pPr>
    <w:r>
      <w:t>Telefon: Lone Hagelskjær 60 16 50 39 – Michael Rich Hansen 60 94 05 76</w:t>
    </w:r>
  </w:p>
  <w:p w14:paraId="7B86A402" w14:textId="77777777" w:rsidR="009652CF" w:rsidRPr="00150609" w:rsidRDefault="009652CF" w:rsidP="009652CF">
    <w:pPr>
      <w:pStyle w:val="Sidefod"/>
    </w:pPr>
    <w:r w:rsidRPr="00150609">
      <w:t>E-mail:</w:t>
    </w:r>
    <w:hyperlink r:id="rId2" w:history="1">
      <w:r w:rsidRPr="00150609">
        <w:rPr>
          <w:rStyle w:val="Hyperlink"/>
        </w:rPr>
        <w:t>105@dlf.org</w:t>
      </w:r>
    </w:hyperlink>
  </w:p>
  <w:p w14:paraId="774ED7C9" w14:textId="77777777" w:rsidR="00150609" w:rsidRDefault="0015060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CA13" w14:textId="77777777" w:rsidR="009652CF" w:rsidRDefault="009652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1C76B" w14:textId="77777777" w:rsidR="00173CF6" w:rsidRDefault="00173CF6" w:rsidP="00150609">
      <w:r>
        <w:separator/>
      </w:r>
    </w:p>
  </w:footnote>
  <w:footnote w:type="continuationSeparator" w:id="0">
    <w:p w14:paraId="25CD2747" w14:textId="77777777" w:rsidR="00173CF6" w:rsidRDefault="00173CF6" w:rsidP="0015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83C0" w14:textId="77777777" w:rsidR="009652CF" w:rsidRDefault="009652C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DCDF" w14:textId="77777777" w:rsidR="00150609" w:rsidRDefault="00150609">
    <w:pPr>
      <w:pStyle w:val="Sidehoved"/>
    </w:pPr>
    <w:r w:rsidRPr="00150609">
      <w:rPr>
        <w:noProof/>
        <w:lang w:eastAsia="da-DK"/>
      </w:rPr>
      <w:drawing>
        <wp:inline distT="0" distB="0" distL="0" distR="0" wp14:anchorId="0DDA6D1E" wp14:editId="0F98C7A2">
          <wp:extent cx="6120130" cy="1234191"/>
          <wp:effectExtent l="0" t="0" r="0" b="4445"/>
          <wp:docPr id="2" name="Billede 2" descr="C:\Users\xft5xzwm\Desktop\kreds-105-kre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ft5xzwm\Desktop\kreds-105-kre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341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4707" w14:textId="77777777" w:rsidR="009652CF" w:rsidRDefault="009652C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72F475B"/>
    <w:multiLevelType w:val="hybridMultilevel"/>
    <w:tmpl w:val="CDC475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BC6C70"/>
    <w:multiLevelType w:val="singleLevel"/>
    <w:tmpl w:val="0406000F"/>
    <w:lvl w:ilvl="0">
      <w:start w:val="1"/>
      <w:numFmt w:val="decimal"/>
      <w:lvlText w:val="%1."/>
      <w:lvlJc w:val="left"/>
      <w:pPr>
        <w:ind w:left="360" w:hanging="360"/>
      </w:pPr>
    </w:lvl>
  </w:abstractNum>
  <w:abstractNum w:abstractNumId="3" w15:restartNumberingAfterBreak="0">
    <w:nsid w:val="1157716C"/>
    <w:multiLevelType w:val="hybridMultilevel"/>
    <w:tmpl w:val="70BEAB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790851"/>
    <w:multiLevelType w:val="hybridMultilevel"/>
    <w:tmpl w:val="5762DE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0468F3"/>
    <w:multiLevelType w:val="hybridMultilevel"/>
    <w:tmpl w:val="9A2CF6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0133B71"/>
    <w:multiLevelType w:val="hybridMultilevel"/>
    <w:tmpl w:val="396098A4"/>
    <w:lvl w:ilvl="0" w:tplc="D3646564">
      <w:start w:val="1"/>
      <w:numFmt w:val="decimal"/>
      <w:lvlText w:val="%1."/>
      <w:lvlJc w:val="left"/>
      <w:pPr>
        <w:ind w:left="720" w:hanging="360"/>
      </w:pPr>
      <w:rPr>
        <w:rFonts w:eastAsia="Arial Unicode MS" w:cs="Tahoma"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1D2366A"/>
    <w:multiLevelType w:val="hybridMultilevel"/>
    <w:tmpl w:val="4380FBA2"/>
    <w:lvl w:ilvl="0" w:tplc="B972CF6E">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FE75C10"/>
    <w:multiLevelType w:val="hybridMultilevel"/>
    <w:tmpl w:val="9558BFD0"/>
    <w:lvl w:ilvl="0" w:tplc="4E9657CC">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0A01965"/>
    <w:multiLevelType w:val="hybridMultilevel"/>
    <w:tmpl w:val="033218A4"/>
    <w:lvl w:ilvl="0" w:tplc="18FCF6BA">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6BD1F3D"/>
    <w:multiLevelType w:val="hybridMultilevel"/>
    <w:tmpl w:val="1774015E"/>
    <w:lvl w:ilvl="0" w:tplc="FFFFFFFF">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A113B8"/>
    <w:multiLevelType w:val="hybridMultilevel"/>
    <w:tmpl w:val="6A967D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564E4897"/>
    <w:multiLevelType w:val="hybridMultilevel"/>
    <w:tmpl w:val="2E2E02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B116C8D"/>
    <w:multiLevelType w:val="hybridMultilevel"/>
    <w:tmpl w:val="431630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3B27BE3"/>
    <w:multiLevelType w:val="hybridMultilevel"/>
    <w:tmpl w:val="3F982A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6F8164C5"/>
    <w:multiLevelType w:val="hybridMultilevel"/>
    <w:tmpl w:val="77241C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3AB2781"/>
    <w:multiLevelType w:val="hybridMultilevel"/>
    <w:tmpl w:val="7AE043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5FD2FEB"/>
    <w:multiLevelType w:val="hybridMultilevel"/>
    <w:tmpl w:val="FA44A1C6"/>
    <w:lvl w:ilvl="0" w:tplc="1268A2B2">
      <w:numFmt w:val="bullet"/>
      <w:lvlText w:val="-"/>
      <w:lvlJc w:val="left"/>
      <w:pPr>
        <w:ind w:left="1080" w:hanging="360"/>
      </w:pPr>
      <w:rPr>
        <w:rFonts w:ascii="Verdana" w:eastAsia="Times New Roman" w:hAnsi="Verdana" w:cs="Verdan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7FD15893"/>
    <w:multiLevelType w:val="hybridMultilevel"/>
    <w:tmpl w:val="678E346C"/>
    <w:lvl w:ilvl="0" w:tplc="14B4BBA6">
      <w:start w:val="6"/>
      <w:numFmt w:val="bullet"/>
      <w:lvlText w:val="-"/>
      <w:lvlJc w:val="left"/>
      <w:pPr>
        <w:ind w:left="1080" w:hanging="360"/>
      </w:pPr>
      <w:rPr>
        <w:rFonts w:ascii="Calibri" w:eastAsiaTheme="minorHAnsi" w:hAnsi="Calibri"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0"/>
  </w:num>
  <w:num w:numId="4">
    <w:abstractNumId w:val="4"/>
  </w:num>
  <w:num w:numId="5">
    <w:abstractNumId w:val="1"/>
  </w:num>
  <w:num w:numId="6">
    <w:abstractNumId w:val="15"/>
  </w:num>
  <w:num w:numId="7">
    <w:abstractNumId w:val="7"/>
  </w:num>
  <w:num w:numId="8">
    <w:abstractNumId w:val="9"/>
  </w:num>
  <w:num w:numId="9">
    <w:abstractNumId w:val="6"/>
  </w:num>
  <w:num w:numId="10">
    <w:abstractNumId w:val="18"/>
  </w:num>
  <w:num w:numId="11">
    <w:abstractNumId w:val="13"/>
  </w:num>
  <w:num w:numId="12">
    <w:abstractNumId w:val="8"/>
  </w:num>
  <w:num w:numId="13">
    <w:abstractNumId w:val="16"/>
  </w:num>
  <w:num w:numId="14">
    <w:abstractNumId w:val="10"/>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609"/>
    <w:rsid w:val="00010D7B"/>
    <w:rsid w:val="0002168F"/>
    <w:rsid w:val="0003502C"/>
    <w:rsid w:val="00047F10"/>
    <w:rsid w:val="000700FF"/>
    <w:rsid w:val="00073623"/>
    <w:rsid w:val="000D06D0"/>
    <w:rsid w:val="000E1DC9"/>
    <w:rsid w:val="000F62FA"/>
    <w:rsid w:val="00123473"/>
    <w:rsid w:val="0013778E"/>
    <w:rsid w:val="00150609"/>
    <w:rsid w:val="001652D3"/>
    <w:rsid w:val="00173CF6"/>
    <w:rsid w:val="001A6A7C"/>
    <w:rsid w:val="001C79EB"/>
    <w:rsid w:val="001C7D3E"/>
    <w:rsid w:val="001E315D"/>
    <w:rsid w:val="00213922"/>
    <w:rsid w:val="002226BA"/>
    <w:rsid w:val="00236A9A"/>
    <w:rsid w:val="00244BA0"/>
    <w:rsid w:val="002A3FB5"/>
    <w:rsid w:val="002C56DD"/>
    <w:rsid w:val="002F3E45"/>
    <w:rsid w:val="002F5EF8"/>
    <w:rsid w:val="00311C32"/>
    <w:rsid w:val="00320586"/>
    <w:rsid w:val="00322967"/>
    <w:rsid w:val="0032531E"/>
    <w:rsid w:val="0035292D"/>
    <w:rsid w:val="00391585"/>
    <w:rsid w:val="003964B9"/>
    <w:rsid w:val="003B76AD"/>
    <w:rsid w:val="003D6B76"/>
    <w:rsid w:val="003E7D23"/>
    <w:rsid w:val="004449D8"/>
    <w:rsid w:val="004522C8"/>
    <w:rsid w:val="00497193"/>
    <w:rsid w:val="00497A50"/>
    <w:rsid w:val="004B7672"/>
    <w:rsid w:val="004F7A9E"/>
    <w:rsid w:val="005077B0"/>
    <w:rsid w:val="0051597F"/>
    <w:rsid w:val="005219F5"/>
    <w:rsid w:val="00534586"/>
    <w:rsid w:val="00543C05"/>
    <w:rsid w:val="00546C0B"/>
    <w:rsid w:val="00563FDD"/>
    <w:rsid w:val="00564A37"/>
    <w:rsid w:val="0057131D"/>
    <w:rsid w:val="005A1D70"/>
    <w:rsid w:val="005B7FC5"/>
    <w:rsid w:val="005C3AF4"/>
    <w:rsid w:val="005D7FFE"/>
    <w:rsid w:val="005E10DC"/>
    <w:rsid w:val="005E48DE"/>
    <w:rsid w:val="005F4780"/>
    <w:rsid w:val="00600B45"/>
    <w:rsid w:val="00605277"/>
    <w:rsid w:val="00623358"/>
    <w:rsid w:val="00647CCF"/>
    <w:rsid w:val="00672190"/>
    <w:rsid w:val="0068638E"/>
    <w:rsid w:val="00693F56"/>
    <w:rsid w:val="006B19D4"/>
    <w:rsid w:val="006C27C0"/>
    <w:rsid w:val="00712E0C"/>
    <w:rsid w:val="0072381D"/>
    <w:rsid w:val="0073026A"/>
    <w:rsid w:val="00731443"/>
    <w:rsid w:val="00784771"/>
    <w:rsid w:val="00785ECA"/>
    <w:rsid w:val="007A7F7F"/>
    <w:rsid w:val="007E6707"/>
    <w:rsid w:val="00815981"/>
    <w:rsid w:val="008374A4"/>
    <w:rsid w:val="008C65CC"/>
    <w:rsid w:val="008D1E1C"/>
    <w:rsid w:val="00927DCC"/>
    <w:rsid w:val="00961ED1"/>
    <w:rsid w:val="009652CF"/>
    <w:rsid w:val="00966319"/>
    <w:rsid w:val="009C0B51"/>
    <w:rsid w:val="009D1F53"/>
    <w:rsid w:val="00A00A2A"/>
    <w:rsid w:val="00A154FB"/>
    <w:rsid w:val="00A2482C"/>
    <w:rsid w:val="00A55A52"/>
    <w:rsid w:val="00A60662"/>
    <w:rsid w:val="00A72168"/>
    <w:rsid w:val="00A85AC5"/>
    <w:rsid w:val="00A94FB9"/>
    <w:rsid w:val="00AA5FE2"/>
    <w:rsid w:val="00AB0DFF"/>
    <w:rsid w:val="00AC0298"/>
    <w:rsid w:val="00AF652F"/>
    <w:rsid w:val="00B121E6"/>
    <w:rsid w:val="00B2191E"/>
    <w:rsid w:val="00B26758"/>
    <w:rsid w:val="00B5211E"/>
    <w:rsid w:val="00B71419"/>
    <w:rsid w:val="00B96D36"/>
    <w:rsid w:val="00BA6051"/>
    <w:rsid w:val="00BC33E8"/>
    <w:rsid w:val="00BF6B6A"/>
    <w:rsid w:val="00BF7E80"/>
    <w:rsid w:val="00C03E1C"/>
    <w:rsid w:val="00C05D0A"/>
    <w:rsid w:val="00C178D7"/>
    <w:rsid w:val="00C218BC"/>
    <w:rsid w:val="00C61FEC"/>
    <w:rsid w:val="00C628F1"/>
    <w:rsid w:val="00C63814"/>
    <w:rsid w:val="00C84784"/>
    <w:rsid w:val="00C923B8"/>
    <w:rsid w:val="00C936E2"/>
    <w:rsid w:val="00CA6C25"/>
    <w:rsid w:val="00CE3EB7"/>
    <w:rsid w:val="00D142C9"/>
    <w:rsid w:val="00D204AA"/>
    <w:rsid w:val="00D3257C"/>
    <w:rsid w:val="00D44F35"/>
    <w:rsid w:val="00D46E1E"/>
    <w:rsid w:val="00D719C8"/>
    <w:rsid w:val="00D72371"/>
    <w:rsid w:val="00D76C07"/>
    <w:rsid w:val="00DB6CD5"/>
    <w:rsid w:val="00E012CD"/>
    <w:rsid w:val="00E845DF"/>
    <w:rsid w:val="00EA3EB1"/>
    <w:rsid w:val="00F3156C"/>
    <w:rsid w:val="00F40B08"/>
    <w:rsid w:val="00F52CC0"/>
    <w:rsid w:val="00F727A3"/>
    <w:rsid w:val="00F9034F"/>
    <w:rsid w:val="00FB22E8"/>
    <w:rsid w:val="00FB5A4F"/>
    <w:rsid w:val="00FC223D"/>
    <w:rsid w:val="00FC3E24"/>
    <w:rsid w:val="00FE7B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6CB6"/>
  <w15:docId w15:val="{2EFE5019-115D-4E57-A270-37D0A1F7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5DF"/>
    <w:pPr>
      <w:suppressAutoHyphens/>
      <w:spacing w:after="0" w:line="240" w:lineRule="auto"/>
    </w:pPr>
    <w:rPr>
      <w:rFonts w:ascii="Times New Roman" w:eastAsia="Times New Roman" w:hAnsi="Times New Roman" w:cs="Times New Roman"/>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0609"/>
    <w:pPr>
      <w:tabs>
        <w:tab w:val="center" w:pos="4819"/>
        <w:tab w:val="right" w:pos="9638"/>
      </w:tabs>
    </w:pPr>
  </w:style>
  <w:style w:type="character" w:customStyle="1" w:styleId="SidehovedTegn">
    <w:name w:val="Sidehoved Tegn"/>
    <w:basedOn w:val="Standardskrifttypeiafsnit"/>
    <w:link w:val="Sidehoved"/>
    <w:uiPriority w:val="99"/>
    <w:rsid w:val="00150609"/>
  </w:style>
  <w:style w:type="paragraph" w:styleId="Sidefod">
    <w:name w:val="footer"/>
    <w:basedOn w:val="Normal"/>
    <w:link w:val="SidefodTegn"/>
    <w:uiPriority w:val="99"/>
    <w:unhideWhenUsed/>
    <w:rsid w:val="00150609"/>
    <w:pPr>
      <w:tabs>
        <w:tab w:val="center" w:pos="4819"/>
        <w:tab w:val="right" w:pos="9638"/>
      </w:tabs>
    </w:pPr>
  </w:style>
  <w:style w:type="character" w:customStyle="1" w:styleId="SidefodTegn">
    <w:name w:val="Sidefod Tegn"/>
    <w:basedOn w:val="Standardskrifttypeiafsnit"/>
    <w:link w:val="Sidefod"/>
    <w:uiPriority w:val="99"/>
    <w:rsid w:val="00150609"/>
  </w:style>
  <w:style w:type="character" w:styleId="Hyperlink">
    <w:name w:val="Hyperlink"/>
    <w:basedOn w:val="Standardskrifttypeiafsnit"/>
    <w:uiPriority w:val="99"/>
    <w:unhideWhenUsed/>
    <w:rsid w:val="00150609"/>
    <w:rPr>
      <w:color w:val="0563C1" w:themeColor="hyperlink"/>
      <w:u w:val="single"/>
    </w:rPr>
  </w:style>
  <w:style w:type="paragraph" w:styleId="Listeafsnit">
    <w:name w:val="List Paragraph"/>
    <w:basedOn w:val="Normal"/>
    <w:uiPriority w:val="34"/>
    <w:qFormat/>
    <w:rsid w:val="00E845DF"/>
    <w:pPr>
      <w:ind w:left="1304"/>
    </w:pPr>
  </w:style>
  <w:style w:type="character" w:styleId="BesgtLink">
    <w:name w:val="FollowedHyperlink"/>
    <w:basedOn w:val="Standardskrifttypeiafsnit"/>
    <w:uiPriority w:val="99"/>
    <w:semiHidden/>
    <w:unhideWhenUsed/>
    <w:rsid w:val="00C218BC"/>
    <w:rPr>
      <w:color w:val="954F72" w:themeColor="followedHyperlink"/>
      <w:u w:val="single"/>
    </w:rPr>
  </w:style>
  <w:style w:type="paragraph" w:styleId="Markeringsbobletekst">
    <w:name w:val="Balloon Text"/>
    <w:basedOn w:val="Normal"/>
    <w:link w:val="MarkeringsbobletekstTegn"/>
    <w:uiPriority w:val="99"/>
    <w:semiHidden/>
    <w:unhideWhenUsed/>
    <w:rsid w:val="00927DC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7DC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8310">
      <w:bodyDiv w:val="1"/>
      <w:marLeft w:val="0"/>
      <w:marRight w:val="0"/>
      <w:marTop w:val="0"/>
      <w:marBottom w:val="0"/>
      <w:divBdr>
        <w:top w:val="none" w:sz="0" w:space="0" w:color="auto"/>
        <w:left w:val="none" w:sz="0" w:space="0" w:color="auto"/>
        <w:bottom w:val="none" w:sz="0" w:space="0" w:color="auto"/>
        <w:right w:val="none" w:sz="0" w:space="0" w:color="auto"/>
      </w:divBdr>
    </w:div>
    <w:div w:id="177237133">
      <w:bodyDiv w:val="1"/>
      <w:marLeft w:val="0"/>
      <w:marRight w:val="0"/>
      <w:marTop w:val="0"/>
      <w:marBottom w:val="0"/>
      <w:divBdr>
        <w:top w:val="none" w:sz="0" w:space="0" w:color="auto"/>
        <w:left w:val="none" w:sz="0" w:space="0" w:color="auto"/>
        <w:bottom w:val="none" w:sz="0" w:space="0" w:color="auto"/>
        <w:right w:val="none" w:sz="0" w:space="0" w:color="auto"/>
      </w:divBdr>
      <w:divsChild>
        <w:div w:id="248731121">
          <w:marLeft w:val="0"/>
          <w:marRight w:val="0"/>
          <w:marTop w:val="0"/>
          <w:marBottom w:val="0"/>
          <w:divBdr>
            <w:top w:val="none" w:sz="0" w:space="0" w:color="auto"/>
            <w:left w:val="none" w:sz="0" w:space="0" w:color="auto"/>
            <w:bottom w:val="none" w:sz="0" w:space="0" w:color="auto"/>
            <w:right w:val="none" w:sz="0" w:space="0" w:color="auto"/>
          </w:divBdr>
        </w:div>
        <w:div w:id="780876531">
          <w:marLeft w:val="0"/>
          <w:marRight w:val="0"/>
          <w:marTop w:val="0"/>
          <w:marBottom w:val="0"/>
          <w:divBdr>
            <w:top w:val="none" w:sz="0" w:space="0" w:color="auto"/>
            <w:left w:val="none" w:sz="0" w:space="0" w:color="auto"/>
            <w:bottom w:val="none" w:sz="0" w:space="0" w:color="auto"/>
            <w:right w:val="none" w:sz="0" w:space="0" w:color="auto"/>
          </w:divBdr>
          <w:divsChild>
            <w:div w:id="788864315">
              <w:marLeft w:val="0"/>
              <w:marRight w:val="0"/>
              <w:marTop w:val="0"/>
              <w:marBottom w:val="0"/>
              <w:divBdr>
                <w:top w:val="none" w:sz="0" w:space="0" w:color="auto"/>
                <w:left w:val="none" w:sz="0" w:space="0" w:color="auto"/>
                <w:bottom w:val="none" w:sz="0" w:space="0" w:color="auto"/>
                <w:right w:val="none" w:sz="0" w:space="0" w:color="auto"/>
              </w:divBdr>
            </w:div>
            <w:div w:id="1259018483">
              <w:marLeft w:val="0"/>
              <w:marRight w:val="0"/>
              <w:marTop w:val="0"/>
              <w:marBottom w:val="0"/>
              <w:divBdr>
                <w:top w:val="none" w:sz="0" w:space="0" w:color="auto"/>
                <w:left w:val="none" w:sz="0" w:space="0" w:color="auto"/>
                <w:bottom w:val="none" w:sz="0" w:space="0" w:color="auto"/>
                <w:right w:val="none" w:sz="0" w:space="0" w:color="auto"/>
              </w:divBdr>
              <w:divsChild>
                <w:div w:id="1733581065">
                  <w:marLeft w:val="0"/>
                  <w:marRight w:val="0"/>
                  <w:marTop w:val="0"/>
                  <w:marBottom w:val="0"/>
                  <w:divBdr>
                    <w:top w:val="none" w:sz="0" w:space="0" w:color="auto"/>
                    <w:left w:val="none" w:sz="0" w:space="0" w:color="auto"/>
                    <w:bottom w:val="none" w:sz="0" w:space="0" w:color="auto"/>
                    <w:right w:val="none" w:sz="0" w:space="0" w:color="auto"/>
                  </w:divBdr>
                </w:div>
                <w:div w:id="1489515121">
                  <w:marLeft w:val="0"/>
                  <w:marRight w:val="0"/>
                  <w:marTop w:val="0"/>
                  <w:marBottom w:val="0"/>
                  <w:divBdr>
                    <w:top w:val="none" w:sz="0" w:space="0" w:color="auto"/>
                    <w:left w:val="none" w:sz="0" w:space="0" w:color="auto"/>
                    <w:bottom w:val="none" w:sz="0" w:space="0" w:color="auto"/>
                    <w:right w:val="none" w:sz="0" w:space="0" w:color="auto"/>
                  </w:divBdr>
                </w:div>
                <w:div w:id="556014018">
                  <w:marLeft w:val="0"/>
                  <w:marRight w:val="0"/>
                  <w:marTop w:val="0"/>
                  <w:marBottom w:val="0"/>
                  <w:divBdr>
                    <w:top w:val="none" w:sz="0" w:space="0" w:color="auto"/>
                    <w:left w:val="none" w:sz="0" w:space="0" w:color="auto"/>
                    <w:bottom w:val="none" w:sz="0" w:space="0" w:color="auto"/>
                    <w:right w:val="none" w:sz="0" w:space="0" w:color="auto"/>
                  </w:divBdr>
                </w:div>
                <w:div w:id="1232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105@dlf.org" TargetMode="External"/><Relationship Id="rId1" Type="http://schemas.openxmlformats.org/officeDocument/2006/relationships/hyperlink" Target="http://www.kreds105.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Hagelskjær Jensen</dc:creator>
  <cp:lastModifiedBy>Lone Hagelskjær Jensen</cp:lastModifiedBy>
  <cp:revision>2</cp:revision>
  <dcterms:created xsi:type="dcterms:W3CDTF">2021-08-31T06:20:00Z</dcterms:created>
  <dcterms:modified xsi:type="dcterms:W3CDTF">2021-08-31T06:20:00Z</dcterms:modified>
</cp:coreProperties>
</file>